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/>
      </w:tblPr>
      <w:tblGrid>
        <w:gridCol w:w="5232"/>
        <w:gridCol w:w="5233"/>
      </w:tblGrid>
      <w:tr>
        <w:trPr>
          <w:cantSplit w:val="false"/>
        </w:trPr>
        <w:tc>
          <w:tcPr>
            <w:tcW w:type="dxa" w:w="523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1457325" cy="161036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  <w:drawing>
                <wp:inline distB="0" distL="0" distR="0" distT="0">
                  <wp:extent cx="2606675" cy="131826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523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Заявка на участи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 xml:space="preserve"> в конкурсе «Мое чудное дитя–2016»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bottom w:color="00000A" w:space="0" w:sz="4" w:val="single"/>
        </w:tblBorders>
      </w:tblPr>
      <w:tblGrid>
        <w:gridCol w:w="1306"/>
      </w:tblGrid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ФИО родителей и ребенка, участвующих в конкурсе</w:t>
            </w:r>
          </w:p>
        </w:tc>
      </w:tr>
      <w:tr>
        <w:trPr>
          <w:trHeight w:hRule="exact" w:val="964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Контактные номера телефонов</w:t>
            </w:r>
            <w:bookmarkStart w:id="0" w:name="_GoBack"/>
            <w:bookmarkEnd w:id="0"/>
            <w:r>
              <w:rPr/>
              <w:t xml:space="preserve"> и электронная почта</w:t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Ссылка на страницу ВКонтакте</w:t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Номинация творческого проекта</w:t>
            </w:r>
          </w:p>
        </w:tc>
      </w:tr>
      <w:tr>
        <w:trPr>
          <w:trHeight w:hRule="exact" w:val="56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инструментальное</w:t>
            </w:r>
          </w:p>
          <w:p>
            <w:pPr>
              <w:pStyle w:val="style0"/>
            </w:pPr>
            <w:r>
              <w:rPr/>
              <w:t>исполнительство</w:t>
            </w:r>
          </w:p>
        </w:tc>
        <w:tc>
          <w:tcPr>
            <w:tcW w:type="dxa" w:w="5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1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вокальное</w:t>
            </w:r>
          </w:p>
          <w:p>
            <w:pPr>
              <w:pStyle w:val="style0"/>
            </w:pPr>
            <w:r>
              <w:rPr/>
              <w:t>исполнительство</w:t>
            </w:r>
          </w:p>
        </w:tc>
        <w:tc>
          <w:tcPr>
            <w:tcW w:type="dxa" w:w="5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хореография</w:t>
            </w:r>
          </w:p>
        </w:tc>
        <w:tc>
          <w:tcPr>
            <w:tcW w:type="dxa" w:w="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театральное искусство</w:t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О себе</w:t>
            </w:r>
          </w:p>
        </w:tc>
      </w:tr>
      <w:tr>
        <w:trPr>
          <w:trHeight w:hRule="exact" w:val="991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Опыт участия в конкурсах</w:t>
            </w:r>
          </w:p>
        </w:tc>
      </w:tr>
      <w:tr>
        <w:trPr>
          <w:trHeight w:hRule="exact" w:val="1141"/>
          <w:cantSplit w:val="false"/>
        </w:trPr>
        <w:tc>
          <w:tcPr>
            <w:tcW w:type="dxa" w:w="1306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  <w:t xml:space="preserve">Подтверждаю свое участие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  <w:t>и согласие с условиями конкурса «Мое чудное дитя-2016»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«____»_____________2016 г.</w:t>
      </w:r>
    </w:p>
    <w:p>
      <w:pPr>
        <w:pStyle w:val="style0"/>
        <w:jc w:val="right"/>
      </w:pPr>
      <w:r>
        <w:rPr/>
      </w:r>
    </w:p>
    <w:tbl>
      <w:tblPr>
        <w:jc w:val="left"/>
        <w:tblInd w:type="dxa" w:w="5557"/>
        <w:tblBorders>
          <w:bottom w:color="00000A" w:space="0" w:sz="4" w:val="single"/>
        </w:tblBorders>
      </w:tblPr>
      <w:tblGrid>
        <w:gridCol w:w="2268"/>
        <w:gridCol w:w="283"/>
        <w:gridCol w:w="2240"/>
      </w:tblGrid>
      <w:tr>
        <w:trPr>
          <w:cantSplit w:val="false"/>
        </w:trPr>
        <w:tc>
          <w:tcPr>
            <w:tcW w:type="dxa" w:w="226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2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2240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6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type="dxa" w:w="2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240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расшифровка</w:t>
            </w:r>
          </w:p>
        </w:tc>
      </w:tr>
    </w:tbl>
    <w:p>
      <w:pPr>
        <w:pStyle w:val="style0"/>
        <w:jc w:val="right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2016-10-19T20:03:00.00Z</dcterms:created>
  <dc:creator>Миссис Супер</dc:creator>
  <cp:lastModifiedBy>Баз Лайтер</cp:lastModifiedBy>
  <dcterms:modified xsi:type="dcterms:W3CDTF">2016-10-19T20:07:00.00Z</dcterms:modified>
  <cp:revision>7</cp:revision>
</cp:coreProperties>
</file>